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0" w:rsidRPr="00D37180" w:rsidRDefault="00D37180" w:rsidP="00D37180">
      <w:pPr>
        <w:spacing w:after="120" w:line="264" w:lineRule="auto"/>
        <w:jc w:val="right"/>
        <w:rPr>
          <w:rFonts w:ascii="Calibri" w:hAnsi="Calibri" w:cs="Tahoma"/>
          <w:lang w:val="de-DE"/>
        </w:rPr>
      </w:pPr>
      <w:r w:rsidRPr="00D37180">
        <w:rPr>
          <w:rFonts w:ascii="Calibri" w:hAnsi="Calibri" w:cs="Tahoma"/>
          <w:lang w:val="de-DE"/>
        </w:rPr>
        <w:t>Zagreb, 0</w:t>
      </w:r>
      <w:bookmarkStart w:id="0" w:name="_GoBack"/>
      <w:bookmarkEnd w:id="0"/>
      <w:r w:rsidRPr="00D37180">
        <w:rPr>
          <w:rFonts w:ascii="Calibri" w:hAnsi="Calibri" w:cs="Tahoma"/>
          <w:lang w:val="de-DE"/>
        </w:rPr>
        <w:t>6.lipnja 2016.</w:t>
      </w:r>
    </w:p>
    <w:p w:rsidR="00E1773C" w:rsidRPr="00B548FA" w:rsidRDefault="00E1773C" w:rsidP="00D37180">
      <w:pPr>
        <w:spacing w:after="120" w:line="264" w:lineRule="auto"/>
        <w:jc w:val="center"/>
        <w:rPr>
          <w:rFonts w:ascii="Calibri" w:hAnsi="Calibri" w:cs="Tahoma"/>
          <w:b/>
          <w:sz w:val="36"/>
          <w:szCs w:val="36"/>
          <w:lang w:val="de-DE"/>
        </w:rPr>
      </w:pPr>
      <w:r w:rsidRPr="00B548FA">
        <w:rPr>
          <w:rFonts w:ascii="Calibri" w:hAnsi="Calibri" w:cs="Tahoma"/>
          <w:b/>
          <w:sz w:val="36"/>
          <w:szCs w:val="36"/>
          <w:lang w:val="de-DE"/>
        </w:rPr>
        <w:t>P O Z I V</w:t>
      </w:r>
    </w:p>
    <w:p w:rsidR="00E1773C" w:rsidRDefault="00E1773C" w:rsidP="00D37180">
      <w:pPr>
        <w:spacing w:after="120" w:line="264" w:lineRule="auto"/>
        <w:jc w:val="center"/>
        <w:rPr>
          <w:rStyle w:val="Naglaeno"/>
          <w:color w:val="000000"/>
          <w:sz w:val="28"/>
          <w:szCs w:val="28"/>
          <w:shd w:val="clear" w:color="auto" w:fill="FFFFFF"/>
        </w:rPr>
      </w:pPr>
      <w:r w:rsidRPr="00B75C2B">
        <w:rPr>
          <w:rFonts w:ascii="Calibri" w:hAnsi="Calibri" w:cs="Tahoma"/>
          <w:sz w:val="28"/>
          <w:szCs w:val="28"/>
          <w:lang w:val="de-DE"/>
        </w:rPr>
        <w:t>Okrugli stol</w:t>
      </w:r>
      <w:r>
        <w:rPr>
          <w:rFonts w:ascii="Calibri" w:hAnsi="Calibri" w:cs="Tahoma"/>
          <w:sz w:val="32"/>
          <w:szCs w:val="32"/>
          <w:lang w:val="de-DE"/>
        </w:rPr>
        <w:t xml:space="preserve"> </w:t>
      </w:r>
      <w:r w:rsidRPr="00AB0360">
        <w:rPr>
          <w:rStyle w:val="Naglaeno"/>
          <w:color w:val="000000"/>
          <w:sz w:val="28"/>
          <w:szCs w:val="28"/>
          <w:shd w:val="clear" w:color="auto" w:fill="FFFFFF"/>
        </w:rPr>
        <w:t>„Pravo na slobodno odlučivanje o rađanju djece"</w:t>
      </w:r>
    </w:p>
    <w:p w:rsidR="00D352FF" w:rsidRDefault="00D352FF" w:rsidP="00D37180">
      <w:pPr>
        <w:spacing w:after="120" w:line="264" w:lineRule="auto"/>
        <w:jc w:val="center"/>
        <w:rPr>
          <w:rStyle w:val="Naglaeno"/>
          <w:color w:val="000000"/>
          <w:sz w:val="28"/>
          <w:szCs w:val="28"/>
          <w:shd w:val="clear" w:color="auto" w:fill="FFFFFF"/>
        </w:rPr>
      </w:pPr>
    </w:p>
    <w:p w:rsidR="00E1773C" w:rsidRPr="006D63D6" w:rsidRDefault="00E1773C" w:rsidP="00D37180">
      <w:pPr>
        <w:spacing w:after="120" w:line="264" w:lineRule="auto"/>
        <w:jc w:val="both"/>
        <w:rPr>
          <w:rFonts w:ascii="Calibri" w:hAnsi="Calibri" w:cs="Calibri"/>
          <w:b/>
          <w:sz w:val="24"/>
          <w:szCs w:val="24"/>
        </w:rPr>
      </w:pPr>
      <w:r w:rsidRPr="006D63D6">
        <w:rPr>
          <w:rFonts w:ascii="Calibri" w:hAnsi="Calibri" w:cs="Calibri"/>
          <w:b/>
          <w:sz w:val="24"/>
          <w:szCs w:val="24"/>
        </w:rPr>
        <w:t>CESI</w:t>
      </w:r>
      <w:r w:rsidR="00424B92">
        <w:rPr>
          <w:rFonts w:ascii="Calibri" w:hAnsi="Calibri" w:cs="Calibri"/>
          <w:b/>
          <w:sz w:val="24"/>
          <w:szCs w:val="24"/>
        </w:rPr>
        <w:t xml:space="preserve"> </w:t>
      </w:r>
      <w:r w:rsidRPr="006D63D6">
        <w:rPr>
          <w:rFonts w:ascii="Calibri" w:hAnsi="Calibri" w:cs="Calibri"/>
          <w:sz w:val="24"/>
          <w:szCs w:val="24"/>
        </w:rPr>
        <w:t xml:space="preserve">- Centar za edukaciju, savjetovanje i istraživanje i </w:t>
      </w:r>
      <w:r w:rsidRPr="006D63D6">
        <w:rPr>
          <w:rFonts w:ascii="Calibri" w:hAnsi="Calibri" w:cs="Calibri"/>
          <w:b/>
          <w:sz w:val="24"/>
          <w:szCs w:val="24"/>
        </w:rPr>
        <w:t xml:space="preserve">Inicijativa liječnika/liječnica </w:t>
      </w:r>
      <w:r w:rsidRPr="00D352FF">
        <w:rPr>
          <w:rFonts w:ascii="Calibri" w:hAnsi="Calibri" w:cs="Calibri"/>
          <w:sz w:val="24"/>
          <w:szCs w:val="24"/>
        </w:rPr>
        <w:t>za reguliranje prava na priziv savjesti u medicini poziva</w:t>
      </w:r>
      <w:r w:rsidR="00D352FF">
        <w:rPr>
          <w:rFonts w:ascii="Calibri" w:hAnsi="Calibri" w:cs="Calibri"/>
          <w:sz w:val="24"/>
          <w:szCs w:val="24"/>
        </w:rPr>
        <w:t>ju</w:t>
      </w:r>
      <w:r w:rsidRPr="00D352FF">
        <w:rPr>
          <w:rFonts w:ascii="Calibri" w:hAnsi="Calibri" w:cs="Calibri"/>
          <w:sz w:val="24"/>
          <w:szCs w:val="24"/>
        </w:rPr>
        <w:t xml:space="preserve"> Vas na </w:t>
      </w:r>
      <w:r w:rsidRPr="006D63D6">
        <w:rPr>
          <w:rFonts w:ascii="Calibri" w:hAnsi="Calibri" w:cs="Calibri"/>
          <w:sz w:val="24"/>
          <w:szCs w:val="24"/>
        </w:rPr>
        <w:t xml:space="preserve">okrugli stol </w:t>
      </w:r>
      <w:r w:rsidRPr="006D63D6">
        <w:rPr>
          <w:rFonts w:ascii="Calibri" w:hAnsi="Calibri" w:cs="Calibri"/>
          <w:b/>
          <w:sz w:val="24"/>
          <w:szCs w:val="24"/>
        </w:rPr>
        <w:t>„Pravo na slobodno odlučivanje o rađanju djece“,</w:t>
      </w:r>
      <w:r w:rsidRPr="006D63D6">
        <w:rPr>
          <w:rFonts w:ascii="Calibri" w:hAnsi="Calibri" w:cs="Calibri"/>
          <w:sz w:val="24"/>
          <w:szCs w:val="24"/>
        </w:rPr>
        <w:t xml:space="preserve"> koji će se održati u utorak, </w:t>
      </w:r>
      <w:r w:rsidRPr="006D63D6">
        <w:rPr>
          <w:rFonts w:ascii="Calibri" w:hAnsi="Calibri" w:cs="Calibri"/>
          <w:b/>
          <w:sz w:val="24"/>
          <w:szCs w:val="24"/>
        </w:rPr>
        <w:t>14.</w:t>
      </w:r>
      <w:r w:rsidR="00424B92">
        <w:rPr>
          <w:rFonts w:ascii="Calibri" w:hAnsi="Calibri" w:cs="Calibri"/>
          <w:b/>
          <w:sz w:val="24"/>
          <w:szCs w:val="24"/>
        </w:rPr>
        <w:t xml:space="preserve"> </w:t>
      </w:r>
      <w:r w:rsidRPr="006D63D6">
        <w:rPr>
          <w:rFonts w:ascii="Calibri" w:hAnsi="Calibri" w:cs="Calibri"/>
          <w:b/>
          <w:sz w:val="24"/>
          <w:szCs w:val="24"/>
        </w:rPr>
        <w:t>06.</w:t>
      </w:r>
      <w:r w:rsidR="00424B92">
        <w:rPr>
          <w:rFonts w:ascii="Calibri" w:hAnsi="Calibri" w:cs="Calibri"/>
          <w:b/>
          <w:sz w:val="24"/>
          <w:szCs w:val="24"/>
        </w:rPr>
        <w:t xml:space="preserve"> </w:t>
      </w:r>
      <w:r w:rsidRPr="006D63D6">
        <w:rPr>
          <w:rFonts w:ascii="Calibri" w:hAnsi="Calibri" w:cs="Calibri"/>
          <w:b/>
          <w:sz w:val="24"/>
          <w:szCs w:val="24"/>
        </w:rPr>
        <w:t xml:space="preserve">2016. </w:t>
      </w:r>
      <w:r w:rsidR="00875CD6" w:rsidRPr="00875CD6">
        <w:rPr>
          <w:rFonts w:ascii="Calibri" w:hAnsi="Calibri" w:cs="Calibri"/>
          <w:b/>
          <w:sz w:val="24"/>
          <w:szCs w:val="24"/>
        </w:rPr>
        <w:t>u Novinarskom domu, Perkovčeva 2,</w:t>
      </w:r>
      <w:r w:rsidR="00424B92">
        <w:rPr>
          <w:rFonts w:ascii="Calibri" w:hAnsi="Calibri" w:cs="Calibri"/>
          <w:b/>
          <w:sz w:val="24"/>
          <w:szCs w:val="24"/>
        </w:rPr>
        <w:t xml:space="preserve">       </w:t>
      </w:r>
      <w:r w:rsidR="00875CD6" w:rsidRPr="00875CD6">
        <w:rPr>
          <w:rFonts w:ascii="Calibri" w:hAnsi="Calibri" w:cs="Calibri"/>
          <w:sz w:val="24"/>
          <w:szCs w:val="24"/>
        </w:rPr>
        <w:t xml:space="preserve"> </w:t>
      </w:r>
      <w:r w:rsidR="00875CD6" w:rsidRPr="00875CD6">
        <w:rPr>
          <w:rFonts w:ascii="Calibri" w:hAnsi="Calibri" w:cs="Calibri"/>
          <w:b/>
          <w:sz w:val="24"/>
          <w:szCs w:val="24"/>
        </w:rPr>
        <w:t>s</w:t>
      </w:r>
      <w:r w:rsidRPr="006D63D6">
        <w:rPr>
          <w:rFonts w:ascii="Calibri" w:hAnsi="Calibri" w:cs="Calibri"/>
          <w:b/>
          <w:sz w:val="24"/>
          <w:szCs w:val="24"/>
        </w:rPr>
        <w:t xml:space="preserve"> početkom u 11 sati.</w:t>
      </w:r>
      <w:r w:rsidRPr="006D63D6">
        <w:rPr>
          <w:rFonts w:ascii="Calibri" w:hAnsi="Calibri" w:cs="Calibri"/>
          <w:sz w:val="24"/>
          <w:szCs w:val="24"/>
        </w:rPr>
        <w:t xml:space="preserve"> Očekivano trajanje 2 sata.</w:t>
      </w:r>
    </w:p>
    <w:p w:rsidR="006D63D6" w:rsidRPr="004F6696" w:rsidRDefault="00E1773C" w:rsidP="00D37180">
      <w:pPr>
        <w:spacing w:after="120" w:line="264" w:lineRule="auto"/>
        <w:jc w:val="both"/>
        <w:rPr>
          <w:sz w:val="24"/>
          <w:szCs w:val="24"/>
        </w:rPr>
      </w:pPr>
      <w:r w:rsidRPr="006D63D6">
        <w:rPr>
          <w:rFonts w:eastAsia="Times New Roman"/>
          <w:bCs/>
          <w:color w:val="000000"/>
          <w:sz w:val="24"/>
          <w:szCs w:val="24"/>
        </w:rPr>
        <w:t>Uz partnerstvo s</w:t>
      </w:r>
      <w:r w:rsidRPr="006D63D6">
        <w:rPr>
          <w:sz w:val="24"/>
          <w:szCs w:val="24"/>
        </w:rPr>
        <w:t xml:space="preserve"> Udrugom </w:t>
      </w:r>
      <w:r w:rsidRPr="006D63D6">
        <w:rPr>
          <w:b/>
          <w:sz w:val="24"/>
          <w:szCs w:val="24"/>
        </w:rPr>
        <w:t>AKTIVA</w:t>
      </w:r>
      <w:r w:rsidRPr="006D63D6">
        <w:rPr>
          <w:sz w:val="24"/>
          <w:szCs w:val="24"/>
        </w:rPr>
        <w:t xml:space="preserve"> </w:t>
      </w:r>
      <w:r w:rsidRPr="006D63D6">
        <w:rPr>
          <w:rFonts w:eastAsia="Times New Roman"/>
          <w:i/>
          <w:iCs/>
          <w:color w:val="000000"/>
          <w:sz w:val="24"/>
          <w:szCs w:val="24"/>
        </w:rPr>
        <w:t>i u</w:t>
      </w:r>
      <w:r w:rsidRPr="006D63D6">
        <w:rPr>
          <w:rFonts w:eastAsia="Times New Roman"/>
          <w:color w:val="000000"/>
          <w:sz w:val="24"/>
          <w:szCs w:val="24"/>
        </w:rPr>
        <w:t xml:space="preserve">z podršku </w:t>
      </w:r>
      <w:r w:rsidRPr="006D63D6">
        <w:rPr>
          <w:rFonts w:eastAsia="Times New Roman"/>
          <w:b/>
          <w:color w:val="000000"/>
          <w:sz w:val="24"/>
          <w:szCs w:val="24"/>
        </w:rPr>
        <w:t>Platforme 112</w:t>
      </w:r>
      <w:r w:rsidRPr="006D63D6">
        <w:rPr>
          <w:rFonts w:eastAsia="Times New Roman"/>
          <w:color w:val="000000"/>
          <w:sz w:val="24"/>
          <w:szCs w:val="24"/>
        </w:rPr>
        <w:t>, CESI i Inicijativa liječnika/ica</w:t>
      </w:r>
      <w:r w:rsidR="00984E02">
        <w:rPr>
          <w:rFonts w:eastAsia="Times New Roman"/>
          <w:color w:val="000000"/>
          <w:sz w:val="24"/>
          <w:szCs w:val="24"/>
        </w:rPr>
        <w:t xml:space="preserve"> ovim okruglim stolom</w:t>
      </w:r>
      <w:r w:rsidR="00063CC6">
        <w:rPr>
          <w:rFonts w:eastAsia="Times New Roman"/>
          <w:color w:val="000000"/>
          <w:sz w:val="24"/>
          <w:szCs w:val="24"/>
        </w:rPr>
        <w:t xml:space="preserve"> </w:t>
      </w:r>
      <w:r w:rsidR="00063CC6" w:rsidRPr="0085418E">
        <w:rPr>
          <w:rFonts w:eastAsia="Times New Roman"/>
          <w:b/>
          <w:color w:val="000000"/>
          <w:sz w:val="24"/>
          <w:szCs w:val="24"/>
        </w:rPr>
        <w:t>žele</w:t>
      </w:r>
      <w:r w:rsidR="006D63D6" w:rsidRPr="0085418E">
        <w:rPr>
          <w:rFonts w:eastAsia="Times New Roman"/>
          <w:b/>
          <w:color w:val="000000"/>
          <w:sz w:val="24"/>
          <w:szCs w:val="24"/>
        </w:rPr>
        <w:t xml:space="preserve"> </w:t>
      </w:r>
      <w:r w:rsidR="006D63D6" w:rsidRPr="0085418E">
        <w:rPr>
          <w:b/>
          <w:sz w:val="24"/>
          <w:szCs w:val="24"/>
        </w:rPr>
        <w:t xml:space="preserve">upozoriti </w:t>
      </w:r>
      <w:r w:rsidRPr="0085418E">
        <w:rPr>
          <w:b/>
          <w:sz w:val="24"/>
          <w:szCs w:val="24"/>
        </w:rPr>
        <w:t>javnost na</w:t>
      </w:r>
      <w:r w:rsidRPr="006D63D6">
        <w:rPr>
          <w:sz w:val="24"/>
          <w:szCs w:val="24"/>
        </w:rPr>
        <w:t xml:space="preserve"> </w:t>
      </w:r>
      <w:r w:rsidR="00A71A7D" w:rsidRPr="004F6696">
        <w:rPr>
          <w:b/>
          <w:sz w:val="24"/>
          <w:szCs w:val="24"/>
        </w:rPr>
        <w:t>aktualne i direktne prijetnje koje ugr</w:t>
      </w:r>
      <w:r w:rsidR="00935CF5">
        <w:rPr>
          <w:b/>
          <w:sz w:val="24"/>
          <w:szCs w:val="24"/>
        </w:rPr>
        <w:t>ožavaju pravo žena da slobodno,</w:t>
      </w:r>
      <w:r w:rsidR="00A71A7D" w:rsidRPr="004F6696">
        <w:rPr>
          <w:b/>
          <w:sz w:val="24"/>
          <w:szCs w:val="24"/>
        </w:rPr>
        <w:t xml:space="preserve"> odgovorno</w:t>
      </w:r>
      <w:r w:rsidR="00935CF5">
        <w:rPr>
          <w:b/>
          <w:sz w:val="24"/>
          <w:szCs w:val="24"/>
        </w:rPr>
        <w:t xml:space="preserve"> i samostalno</w:t>
      </w:r>
      <w:r w:rsidR="00A71A7D" w:rsidRPr="004F6696">
        <w:rPr>
          <w:b/>
          <w:sz w:val="24"/>
          <w:szCs w:val="24"/>
        </w:rPr>
        <w:t xml:space="preserve"> odlučuju o rađanju djece</w:t>
      </w:r>
      <w:r w:rsidR="00A71A7D" w:rsidRPr="00A71A7D">
        <w:rPr>
          <w:sz w:val="24"/>
          <w:szCs w:val="24"/>
        </w:rPr>
        <w:t xml:space="preserve"> </w:t>
      </w:r>
      <w:r w:rsidR="00935CF5">
        <w:rPr>
          <w:sz w:val="24"/>
          <w:szCs w:val="24"/>
        </w:rPr>
        <w:t>b</w:t>
      </w:r>
      <w:r w:rsidR="00A71A7D" w:rsidRPr="00A71A7D">
        <w:rPr>
          <w:sz w:val="24"/>
          <w:szCs w:val="24"/>
        </w:rPr>
        <w:t xml:space="preserve">ez </w:t>
      </w:r>
      <w:r w:rsidR="00935CF5">
        <w:rPr>
          <w:sz w:val="24"/>
          <w:szCs w:val="24"/>
        </w:rPr>
        <w:t xml:space="preserve">pritisaka i </w:t>
      </w:r>
      <w:r w:rsidR="00A71A7D" w:rsidRPr="00A71A7D">
        <w:rPr>
          <w:sz w:val="24"/>
          <w:szCs w:val="24"/>
        </w:rPr>
        <w:t>p</w:t>
      </w:r>
      <w:r w:rsidR="00A71A7D">
        <w:rPr>
          <w:sz w:val="24"/>
          <w:szCs w:val="24"/>
        </w:rPr>
        <w:t>risile</w:t>
      </w:r>
      <w:r w:rsidR="00A71A7D" w:rsidRPr="00A71A7D">
        <w:rPr>
          <w:sz w:val="24"/>
          <w:szCs w:val="24"/>
        </w:rPr>
        <w:t xml:space="preserve">. </w:t>
      </w:r>
      <w:r w:rsidR="00A71A7D">
        <w:rPr>
          <w:sz w:val="24"/>
          <w:szCs w:val="24"/>
        </w:rPr>
        <w:t xml:space="preserve">Pobačaj na zahtjev žene očigledno </w:t>
      </w:r>
      <w:r w:rsidR="00A71A7D" w:rsidRPr="00A71A7D">
        <w:rPr>
          <w:sz w:val="24"/>
          <w:szCs w:val="24"/>
        </w:rPr>
        <w:t xml:space="preserve">je glavna meta napada na seksualna i reproduktivna prava žena, koji, u ime </w:t>
      </w:r>
      <w:r w:rsidR="00A71A7D" w:rsidRPr="0038369D">
        <w:rPr>
          <w:sz w:val="24"/>
          <w:szCs w:val="24"/>
        </w:rPr>
        <w:t xml:space="preserve">zaštite </w:t>
      </w:r>
      <w:r w:rsidR="00F01488">
        <w:rPr>
          <w:sz w:val="24"/>
          <w:szCs w:val="24"/>
        </w:rPr>
        <w:t>embrija</w:t>
      </w:r>
      <w:r w:rsidR="00A71A7D" w:rsidRPr="0038369D">
        <w:rPr>
          <w:sz w:val="24"/>
          <w:szCs w:val="24"/>
        </w:rPr>
        <w:t>,</w:t>
      </w:r>
      <w:r w:rsidR="00A71A7D" w:rsidRPr="00A71A7D">
        <w:rPr>
          <w:sz w:val="24"/>
          <w:szCs w:val="24"/>
        </w:rPr>
        <w:t xml:space="preserve"> vode neokonzervativne, desničarske i klerikalne snage</w:t>
      </w:r>
      <w:r w:rsidR="00A71A7D">
        <w:rPr>
          <w:sz w:val="24"/>
          <w:szCs w:val="24"/>
        </w:rPr>
        <w:t xml:space="preserve"> u hrvatskom društvu</w:t>
      </w:r>
      <w:r w:rsidR="00A71A7D" w:rsidRPr="00A71A7D">
        <w:rPr>
          <w:sz w:val="24"/>
          <w:szCs w:val="24"/>
        </w:rPr>
        <w:t>.</w:t>
      </w:r>
      <w:r w:rsidR="00935CF5">
        <w:rPr>
          <w:sz w:val="24"/>
          <w:szCs w:val="24"/>
        </w:rPr>
        <w:t xml:space="preserve"> </w:t>
      </w:r>
      <w:r w:rsidR="004F6696" w:rsidRPr="004F6696">
        <w:rPr>
          <w:sz w:val="24"/>
          <w:szCs w:val="24"/>
        </w:rPr>
        <w:t>Ako se ženama oduzme pravo na autono</w:t>
      </w:r>
      <w:r w:rsidR="00935CF5">
        <w:rPr>
          <w:sz w:val="24"/>
          <w:szCs w:val="24"/>
        </w:rPr>
        <w:t>miju, dostojanstvo i izbor u vezi</w:t>
      </w:r>
      <w:r w:rsidR="004F6696" w:rsidRPr="004F6696">
        <w:rPr>
          <w:sz w:val="24"/>
          <w:szCs w:val="24"/>
        </w:rPr>
        <w:t xml:space="preserve"> prekida tr</w:t>
      </w:r>
      <w:r w:rsidR="00984E02">
        <w:rPr>
          <w:sz w:val="24"/>
          <w:szCs w:val="24"/>
        </w:rPr>
        <w:t xml:space="preserve">udnoće, </w:t>
      </w:r>
      <w:r w:rsidR="00935CF5">
        <w:rPr>
          <w:sz w:val="24"/>
          <w:szCs w:val="24"/>
        </w:rPr>
        <w:t xml:space="preserve">a sve u cilju </w:t>
      </w:r>
      <w:r w:rsidR="00984E02">
        <w:rPr>
          <w:sz w:val="24"/>
          <w:szCs w:val="24"/>
        </w:rPr>
        <w:t xml:space="preserve">zaštite </w:t>
      </w:r>
      <w:r w:rsidR="00984E02" w:rsidRPr="00F01488">
        <w:rPr>
          <w:sz w:val="24"/>
          <w:szCs w:val="24"/>
        </w:rPr>
        <w:t>ploda</w:t>
      </w:r>
      <w:r w:rsidR="00935CF5" w:rsidRPr="00F01488">
        <w:rPr>
          <w:sz w:val="24"/>
          <w:szCs w:val="24"/>
        </w:rPr>
        <w:t>,</w:t>
      </w:r>
      <w:r w:rsidR="00935CF5">
        <w:rPr>
          <w:sz w:val="24"/>
          <w:szCs w:val="24"/>
        </w:rPr>
        <w:t xml:space="preserve"> tada</w:t>
      </w:r>
      <w:r w:rsidR="004F6696" w:rsidRPr="004F6696">
        <w:rPr>
          <w:sz w:val="24"/>
          <w:szCs w:val="24"/>
        </w:rPr>
        <w:t xml:space="preserve"> postaju mogući prisilni medicinski zahvati na tijelu žene i otvara se put kriminalizaciji žena</w:t>
      </w:r>
      <w:r w:rsidR="00063CC6">
        <w:rPr>
          <w:sz w:val="24"/>
          <w:szCs w:val="24"/>
        </w:rPr>
        <w:t xml:space="preserve"> </w:t>
      </w:r>
      <w:r w:rsidR="004F6696" w:rsidRPr="004F6696">
        <w:rPr>
          <w:sz w:val="24"/>
          <w:szCs w:val="24"/>
        </w:rPr>
        <w:t>zbog, primjerice</w:t>
      </w:r>
      <w:r w:rsidR="00984E02">
        <w:rPr>
          <w:sz w:val="24"/>
          <w:szCs w:val="24"/>
        </w:rPr>
        <w:t>,</w:t>
      </w:r>
      <w:r w:rsidR="004F6696" w:rsidRPr="004F6696">
        <w:rPr>
          <w:sz w:val="24"/>
          <w:szCs w:val="24"/>
        </w:rPr>
        <w:t xml:space="preserve"> spontanog pobačaja ili rođenja mrtvog novorođenčeta.</w:t>
      </w:r>
    </w:p>
    <w:p w:rsidR="004F6696" w:rsidRPr="00E872FD" w:rsidRDefault="00E872FD" w:rsidP="00D37180">
      <w:pPr>
        <w:spacing w:after="120" w:line="264" w:lineRule="auto"/>
        <w:jc w:val="both"/>
        <w:rPr>
          <w:sz w:val="24"/>
          <w:szCs w:val="24"/>
        </w:rPr>
      </w:pPr>
      <w:r w:rsidRPr="00E872FD">
        <w:rPr>
          <w:sz w:val="24"/>
          <w:szCs w:val="24"/>
        </w:rPr>
        <w:t xml:space="preserve">Na </w:t>
      </w:r>
      <w:r w:rsidR="00DA6822">
        <w:rPr>
          <w:sz w:val="24"/>
          <w:szCs w:val="24"/>
        </w:rPr>
        <w:t>okruglom stolu će se</w:t>
      </w:r>
      <w:r w:rsidRPr="00E872FD">
        <w:rPr>
          <w:sz w:val="24"/>
          <w:szCs w:val="24"/>
        </w:rPr>
        <w:t xml:space="preserve"> govoriti o situaciji u </w:t>
      </w:r>
      <w:r w:rsidR="00DA6822">
        <w:rPr>
          <w:sz w:val="24"/>
          <w:szCs w:val="24"/>
        </w:rPr>
        <w:t xml:space="preserve">Republici </w:t>
      </w:r>
      <w:r w:rsidRPr="00E872FD">
        <w:rPr>
          <w:sz w:val="24"/>
          <w:szCs w:val="24"/>
        </w:rPr>
        <w:t xml:space="preserve">Hrvatskoj i ukazati kako nas </w:t>
      </w:r>
      <w:r w:rsidR="00DA6822">
        <w:rPr>
          <w:sz w:val="24"/>
          <w:szCs w:val="24"/>
        </w:rPr>
        <w:t>neokonzervativni</w:t>
      </w:r>
      <w:r w:rsidRPr="00E872FD">
        <w:rPr>
          <w:sz w:val="24"/>
          <w:szCs w:val="24"/>
        </w:rPr>
        <w:t xml:space="preserve"> trendovi vraćaju u prošlost kada su žene umirale zbog nesigurnih pobačaja, ali i upozoriti na moguće strašne scenarije koji su se dogodili u nekim zemljama u kojima ženama prijeti kazna zatvora čak i u slučajev</w:t>
      </w:r>
      <w:r>
        <w:rPr>
          <w:sz w:val="24"/>
          <w:szCs w:val="24"/>
        </w:rPr>
        <w:t>ima spontanog pobačaja i gdje se utvrđuje</w:t>
      </w:r>
      <w:r w:rsidRPr="00E872FD">
        <w:rPr>
          <w:sz w:val="24"/>
          <w:szCs w:val="24"/>
        </w:rPr>
        <w:t xml:space="preserve"> njezina odgovornost za </w:t>
      </w:r>
      <w:r>
        <w:rPr>
          <w:sz w:val="24"/>
          <w:szCs w:val="24"/>
        </w:rPr>
        <w:t>spontani pobačaj</w:t>
      </w:r>
      <w:r w:rsidRPr="00E872FD">
        <w:rPr>
          <w:sz w:val="24"/>
          <w:szCs w:val="24"/>
        </w:rPr>
        <w:t>.</w:t>
      </w:r>
    </w:p>
    <w:p w:rsidR="00E1773C" w:rsidRPr="00C6440C" w:rsidRDefault="00E1773C" w:rsidP="00D37180">
      <w:pPr>
        <w:spacing w:after="120" w:line="264" w:lineRule="auto"/>
        <w:jc w:val="both"/>
        <w:rPr>
          <w:rFonts w:ascii="Calibri" w:hAnsi="Calibri" w:cs="Calibri"/>
          <w:sz w:val="24"/>
          <w:szCs w:val="24"/>
        </w:rPr>
      </w:pPr>
      <w:r w:rsidRPr="009121D1">
        <w:rPr>
          <w:rFonts w:ascii="Calibri" w:hAnsi="Calibri" w:cs="Calibri"/>
        </w:rPr>
        <w:t xml:space="preserve">Okrugli stol tematizirati će </w:t>
      </w:r>
      <w:r w:rsidR="00C6440C">
        <w:rPr>
          <w:rFonts w:ascii="Calibri" w:hAnsi="Calibri" w:cs="Calibri"/>
        </w:rPr>
        <w:t>važnost</w:t>
      </w:r>
      <w:r>
        <w:rPr>
          <w:rFonts w:ascii="Calibri" w:hAnsi="Calibri" w:cs="Calibri"/>
        </w:rPr>
        <w:t xml:space="preserve"> prava na slobodno odlučivanje o rađanju djece </w:t>
      </w:r>
      <w:r w:rsidR="00C6440C">
        <w:rPr>
          <w:rFonts w:ascii="Calibri" w:hAnsi="Calibri" w:cs="Calibri"/>
        </w:rPr>
        <w:t xml:space="preserve">i </w:t>
      </w:r>
      <w:proofErr w:type="spellStart"/>
      <w:r w:rsidR="00C6440C" w:rsidRPr="00C6440C">
        <w:rPr>
          <w:rFonts w:eastAsia="Times New Roman"/>
          <w:sz w:val="24"/>
          <w:szCs w:val="24"/>
          <w:lang w:val="en-US"/>
        </w:rPr>
        <w:t>prijetećim</w:t>
      </w:r>
      <w:proofErr w:type="spellEnd"/>
      <w:r w:rsidR="00C6440C" w:rsidRPr="00C6440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EA78F5">
        <w:rPr>
          <w:rFonts w:eastAsia="Times New Roman"/>
          <w:sz w:val="24"/>
          <w:szCs w:val="24"/>
          <w:lang w:val="en-US"/>
        </w:rPr>
        <w:t>posljedicama</w:t>
      </w:r>
      <w:proofErr w:type="spellEnd"/>
      <w:r w:rsidR="00EA78F5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EA78F5">
        <w:rPr>
          <w:rFonts w:eastAsia="Times New Roman"/>
          <w:sz w:val="24"/>
          <w:szCs w:val="24"/>
          <w:lang w:val="en-US"/>
        </w:rPr>
        <w:t>ograničavanja</w:t>
      </w:r>
      <w:proofErr w:type="spellEnd"/>
      <w:r w:rsidR="00EA78F5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EA78F5">
        <w:rPr>
          <w:rFonts w:eastAsia="Times New Roman"/>
          <w:sz w:val="24"/>
          <w:szCs w:val="24"/>
          <w:lang w:val="en-US"/>
        </w:rPr>
        <w:t>ovog</w:t>
      </w:r>
      <w:proofErr w:type="spellEnd"/>
      <w:r w:rsidR="00EA78F5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EA78F5">
        <w:rPr>
          <w:rFonts w:eastAsia="Times New Roman"/>
          <w:sz w:val="24"/>
          <w:szCs w:val="24"/>
          <w:lang w:val="en-US"/>
        </w:rPr>
        <w:t>prava</w:t>
      </w:r>
      <w:proofErr w:type="spellEnd"/>
      <w:r w:rsidR="00C6440C" w:rsidRPr="00C6440C">
        <w:rPr>
          <w:rFonts w:eastAsia="Times New Roman"/>
          <w:sz w:val="24"/>
          <w:szCs w:val="24"/>
          <w:lang w:val="en-US"/>
        </w:rPr>
        <w:t>,</w:t>
      </w:r>
      <w:r w:rsidR="00C6440C" w:rsidRPr="00C6440C">
        <w:rPr>
          <w:rFonts w:ascii="Calibri" w:hAnsi="Calibri" w:cs="Calibri"/>
          <w:sz w:val="24"/>
          <w:szCs w:val="24"/>
        </w:rPr>
        <w:t xml:space="preserve"> </w:t>
      </w:r>
      <w:r w:rsidRPr="00C6440C">
        <w:rPr>
          <w:rFonts w:ascii="Calibri" w:hAnsi="Calibri" w:cs="Calibri"/>
          <w:sz w:val="24"/>
          <w:szCs w:val="24"/>
        </w:rPr>
        <w:t xml:space="preserve">a  govornice/govornici su: </w:t>
      </w:r>
    </w:p>
    <w:p w:rsidR="009C28CA" w:rsidRPr="00EE2143" w:rsidRDefault="00C6440C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EE2143">
        <w:rPr>
          <w:b/>
          <w:sz w:val="24"/>
          <w:szCs w:val="24"/>
        </w:rPr>
        <w:t>Dr.sc.</w:t>
      </w:r>
      <w:r w:rsidR="007F1E94" w:rsidRPr="00EE2143">
        <w:rPr>
          <w:b/>
          <w:sz w:val="24"/>
          <w:szCs w:val="24"/>
        </w:rPr>
        <w:t>Branka Galić,</w:t>
      </w:r>
      <w:r w:rsidRPr="00EE2143">
        <w:rPr>
          <w:sz w:val="24"/>
          <w:szCs w:val="24"/>
        </w:rPr>
        <w:t xml:space="preserve"> </w:t>
      </w:r>
      <w:r w:rsidRPr="00EE2143">
        <w:rPr>
          <w:b/>
          <w:sz w:val="24"/>
          <w:szCs w:val="24"/>
        </w:rPr>
        <w:t>Filozofski fakultet u Zagrebu:</w:t>
      </w:r>
      <w:r w:rsidRPr="00EE2143">
        <w:rPr>
          <w:rFonts w:ascii="Calibri" w:eastAsia="Times New Roman" w:hAnsi="Calibri" w:cs="Times New Roman"/>
          <w:b/>
          <w:i/>
          <w:iCs/>
          <w:color w:val="1F497D"/>
          <w:sz w:val="24"/>
          <w:szCs w:val="24"/>
          <w:lang w:eastAsia="hr-HR"/>
        </w:rPr>
        <w:t xml:space="preserve"> </w:t>
      </w:r>
      <w:r w:rsidR="00EE2143" w:rsidRPr="00D352FF"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 xml:space="preserve">Uvod - </w:t>
      </w:r>
      <w:r w:rsidR="009C28CA" w:rsidRPr="00D352FF"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>Regresija ženskih rep</w:t>
      </w:r>
      <w:r w:rsidRPr="00D352FF"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>r</w:t>
      </w:r>
      <w:r w:rsidR="009C28CA" w:rsidRPr="00D352FF"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>oduktivnih prava u RH: umjesto poštivanja, derogiranje i opstruiranje</w:t>
      </w:r>
      <w:r w:rsidR="009C28CA" w:rsidRPr="00EE2143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</w:p>
    <w:p w:rsidR="007F1E94" w:rsidRDefault="00DA0ABF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EE2143">
        <w:rPr>
          <w:rFonts w:ascii="Calibri" w:eastAsia="Times New Roman" w:hAnsi="Calibri" w:cs="Calibri"/>
          <w:b/>
          <w:sz w:val="24"/>
          <w:szCs w:val="24"/>
        </w:rPr>
        <w:t>Doc.d</w:t>
      </w:r>
      <w:r w:rsidR="007F1E94" w:rsidRPr="00EE2143">
        <w:rPr>
          <w:rFonts w:ascii="Calibri" w:eastAsia="Times New Roman" w:hAnsi="Calibri" w:cs="Calibri"/>
          <w:b/>
          <w:sz w:val="24"/>
          <w:szCs w:val="24"/>
        </w:rPr>
        <w:t>r.sc. Dubravko Lepušić:</w:t>
      </w:r>
      <w:r w:rsidRPr="00EE2143">
        <w:rPr>
          <w:rFonts w:ascii="Calibri" w:eastAsia="Times New Roman" w:hAnsi="Calibri" w:cs="Calibri"/>
          <w:b/>
          <w:sz w:val="24"/>
          <w:szCs w:val="24"/>
        </w:rPr>
        <w:t xml:space="preserve"> Prisilna trudnoća</w:t>
      </w:r>
      <w:r w:rsidR="007F1E94" w:rsidRPr="00EE2143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:rsidR="00DA0ABF" w:rsidRDefault="00DA0ABF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b/>
          <w:sz w:val="24"/>
          <w:szCs w:val="24"/>
        </w:rPr>
      </w:pPr>
      <w:r w:rsidRPr="00EE2143">
        <w:rPr>
          <w:b/>
          <w:sz w:val="24"/>
          <w:szCs w:val="24"/>
        </w:rPr>
        <w:t>Daniela Drandić, Udruga RODA: #PrekinimoSutnju - nasilje i kršenje prava rodilja u hrvatskim rodilištima</w:t>
      </w:r>
    </w:p>
    <w:p w:rsidR="006655AB" w:rsidRPr="00EE2143" w:rsidRDefault="00255FFB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Dr.sc. Gorjana Gjurić: </w:t>
      </w:r>
      <w:r w:rsidRPr="00255FFB">
        <w:rPr>
          <w:b/>
          <w:sz w:val="24"/>
          <w:szCs w:val="24"/>
        </w:rPr>
        <w:t>Pravosudna i medicinska prisila nad ženama u trudnoći i porodu</w:t>
      </w:r>
    </w:p>
    <w:p w:rsidR="00EA78F5" w:rsidRPr="00EE2143" w:rsidRDefault="00EA78F5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b/>
          <w:sz w:val="24"/>
          <w:szCs w:val="24"/>
        </w:rPr>
      </w:pPr>
      <w:r w:rsidRPr="00EE2143">
        <w:rPr>
          <w:b/>
          <w:sz w:val="24"/>
          <w:szCs w:val="24"/>
        </w:rPr>
        <w:t xml:space="preserve">Višnja Ljubičić, Pravobraniteljica za ravnopravnost spolova: </w:t>
      </w:r>
      <w:r w:rsidRPr="00EE2143">
        <w:rPr>
          <w:sz w:val="24"/>
          <w:szCs w:val="24"/>
        </w:rPr>
        <w:t xml:space="preserve"> </w:t>
      </w:r>
      <w:r w:rsidRPr="00EE2143">
        <w:rPr>
          <w:b/>
          <w:sz w:val="24"/>
          <w:szCs w:val="24"/>
        </w:rPr>
        <w:t>Iskustva Pravobraniteljice za ravnopravnost spolova u ostvarivanju reproduktivnih prava žena</w:t>
      </w:r>
    </w:p>
    <w:p w:rsidR="00EA78F5" w:rsidRPr="004F0F0E" w:rsidRDefault="00EA78F5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b/>
          <w:sz w:val="24"/>
          <w:szCs w:val="24"/>
        </w:rPr>
      </w:pPr>
      <w:r w:rsidRPr="00EE2143">
        <w:rPr>
          <w:rFonts w:ascii="Calibri" w:hAnsi="Calibri"/>
          <w:b/>
          <w:color w:val="000000"/>
          <w:sz w:val="24"/>
          <w:szCs w:val="24"/>
        </w:rPr>
        <w:t>Karolina Wieckiewicz, pravnica</w:t>
      </w:r>
      <w:r w:rsidR="00875CD6">
        <w:rPr>
          <w:rFonts w:ascii="Calibri" w:hAnsi="Calibri"/>
          <w:b/>
          <w:color w:val="000000"/>
          <w:sz w:val="24"/>
          <w:szCs w:val="24"/>
        </w:rPr>
        <w:t xml:space="preserve"> i aktivistkinja za seksualna i reproduktivna prava</w:t>
      </w:r>
      <w:r w:rsidRPr="00EE2143">
        <w:rPr>
          <w:rFonts w:ascii="Calibri" w:hAnsi="Calibri"/>
          <w:b/>
          <w:color w:val="000000"/>
          <w:sz w:val="24"/>
          <w:szCs w:val="24"/>
        </w:rPr>
        <w:t>, Poljska:</w:t>
      </w:r>
      <w:r w:rsidRPr="00EE2143">
        <w:rPr>
          <w:rFonts w:ascii="Calibri" w:hAnsi="Calibri"/>
          <w:color w:val="000000"/>
          <w:sz w:val="24"/>
          <w:szCs w:val="24"/>
        </w:rPr>
        <w:t xml:space="preserve"> </w:t>
      </w:r>
      <w:r w:rsidR="004F0F0E" w:rsidRPr="004F0F0E">
        <w:rPr>
          <w:rFonts w:ascii="Calibri" w:hAnsi="Calibri"/>
          <w:b/>
          <w:color w:val="000000"/>
          <w:sz w:val="24"/>
          <w:szCs w:val="24"/>
        </w:rPr>
        <w:t>Iskustvo zemlje u kojoj je pobačaj zabranjen – posljedice restriktivnog zakona u Poljskoj</w:t>
      </w:r>
    </w:p>
    <w:p w:rsidR="00DA0ABF" w:rsidRPr="00EE2143" w:rsidRDefault="007845DF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Dr.sc. Jasenka Grujić</w:t>
      </w:r>
      <w:r w:rsidR="007F1E94" w:rsidRPr="00EE2143">
        <w:rPr>
          <w:rFonts w:ascii="Calibri" w:eastAsia="Times New Roman" w:hAnsi="Calibri" w:cs="Calibri"/>
          <w:b/>
          <w:sz w:val="24"/>
          <w:szCs w:val="24"/>
        </w:rPr>
        <w:t xml:space="preserve">: </w:t>
      </w:r>
      <w:r w:rsidR="00DA0ABF" w:rsidRPr="00EE2143">
        <w:rPr>
          <w:b/>
          <w:bCs/>
          <w:sz w:val="24"/>
          <w:szCs w:val="24"/>
        </w:rPr>
        <w:t>Kako unaprijediti spoln</w:t>
      </w:r>
      <w:r w:rsidR="006655AB">
        <w:rPr>
          <w:b/>
          <w:bCs/>
          <w:sz w:val="24"/>
          <w:szCs w:val="24"/>
        </w:rPr>
        <w:t xml:space="preserve">o i reproduktivno zdravlje </w:t>
      </w:r>
      <w:r w:rsidR="00DA0ABF" w:rsidRPr="00EE2143">
        <w:rPr>
          <w:b/>
          <w:bCs/>
          <w:sz w:val="24"/>
          <w:szCs w:val="24"/>
        </w:rPr>
        <w:t>i prava žena?</w:t>
      </w:r>
    </w:p>
    <w:p w:rsidR="00E1773C" w:rsidRDefault="00DA0ABF" w:rsidP="00D37180">
      <w:pPr>
        <w:spacing w:after="120" w:line="264" w:lineRule="auto"/>
        <w:jc w:val="both"/>
      </w:pPr>
      <w:r>
        <w:rPr>
          <w:rFonts w:ascii="Calibri" w:hAnsi="Calibri" w:cs="Calibri"/>
        </w:rPr>
        <w:t xml:space="preserve">Okrugli stol će moderirati </w:t>
      </w:r>
      <w:r>
        <w:t xml:space="preserve">novinarka </w:t>
      </w:r>
      <w:r w:rsidRPr="0016165D">
        <w:rPr>
          <w:b/>
        </w:rPr>
        <w:t>Helena Puljiz</w:t>
      </w:r>
      <w:r w:rsidR="0016165D">
        <w:rPr>
          <w:b/>
        </w:rPr>
        <w:t>,</w:t>
      </w:r>
      <w:r w:rsidR="0048646A">
        <w:t xml:space="preserve"> a u programu će </w:t>
      </w:r>
      <w:r w:rsidR="0048646A" w:rsidRPr="00B8032C">
        <w:t xml:space="preserve">sudjelovati  </w:t>
      </w:r>
      <w:r w:rsidR="00EE2143" w:rsidRPr="00B8032C">
        <w:t xml:space="preserve">glumica </w:t>
      </w:r>
      <w:r w:rsidR="00EE2143" w:rsidRPr="0016165D">
        <w:rPr>
          <w:b/>
        </w:rPr>
        <w:t>Natalija Đorđević</w:t>
      </w:r>
      <w:r w:rsidR="00EE2143" w:rsidRPr="00B8032C">
        <w:t xml:space="preserve"> i </w:t>
      </w:r>
      <w:r w:rsidR="00B8032C">
        <w:t xml:space="preserve">pjesnikinja </w:t>
      </w:r>
      <w:r w:rsidR="00B8032C" w:rsidRPr="0016165D">
        <w:rPr>
          <w:b/>
        </w:rPr>
        <w:t>Sandra Anina Klarić</w:t>
      </w:r>
      <w:r w:rsidRPr="00B8032C">
        <w:t>.</w:t>
      </w:r>
    </w:p>
    <w:p w:rsidR="0085418E" w:rsidRDefault="0085418E" w:rsidP="00D37180">
      <w:pPr>
        <w:spacing w:after="120" w:line="264" w:lineRule="auto"/>
        <w:jc w:val="both"/>
      </w:pPr>
    </w:p>
    <w:p w:rsidR="00DA0ABF" w:rsidRDefault="00EE2143" w:rsidP="00D37180">
      <w:pPr>
        <w:spacing w:after="120" w:line="264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 xml:space="preserve">Pozivamo </w:t>
      </w:r>
      <w:r w:rsidR="00DA0ABF" w:rsidRPr="00704C76">
        <w:rPr>
          <w:rFonts w:ascii="Calibri" w:hAnsi="Calibri" w:cs="Calibri"/>
        </w:rPr>
        <w:t>Va</w:t>
      </w:r>
      <w:r>
        <w:rPr>
          <w:rFonts w:ascii="Calibri" w:hAnsi="Calibri" w:cs="Calibri"/>
        </w:rPr>
        <w:t xml:space="preserve">s </w:t>
      </w:r>
      <w:r w:rsidR="00DA0ABF">
        <w:rPr>
          <w:rFonts w:ascii="Calibri" w:hAnsi="Calibri" w:cs="Calibri"/>
        </w:rPr>
        <w:t>da svojim dolaskom</w:t>
      </w:r>
      <w:r w:rsidR="006B0FB1">
        <w:rPr>
          <w:rFonts w:ascii="Calibri" w:hAnsi="Calibri" w:cs="Calibri"/>
        </w:rPr>
        <w:t xml:space="preserve"> podržite </w:t>
      </w:r>
      <w:r>
        <w:rPr>
          <w:rFonts w:ascii="Calibri" w:hAnsi="Calibri" w:cs="Calibri"/>
        </w:rPr>
        <w:t>očuvanje</w:t>
      </w:r>
      <w:r w:rsidR="006B0FB1">
        <w:rPr>
          <w:rFonts w:ascii="Calibri" w:hAnsi="Calibri" w:cs="Calibri"/>
        </w:rPr>
        <w:t xml:space="preserve"> seksualnih i reproduktivnih prava žena i</w:t>
      </w:r>
      <w:r w:rsidR="00DA0ABF">
        <w:rPr>
          <w:rFonts w:ascii="Calibri" w:hAnsi="Calibri" w:cs="Calibri"/>
        </w:rPr>
        <w:t xml:space="preserve"> </w:t>
      </w:r>
      <w:r w:rsidR="00DA0ABF" w:rsidRPr="00704C76">
        <w:rPr>
          <w:rFonts w:ascii="Calibri" w:hAnsi="Calibri" w:cs="Calibri"/>
        </w:rPr>
        <w:t>doprinesete raspravi o ovom pitanju.</w:t>
      </w:r>
      <w:r w:rsidR="00A17359">
        <w:rPr>
          <w:rFonts w:ascii="Calibri" w:hAnsi="Calibri" w:cs="Calibri"/>
        </w:rPr>
        <w:t xml:space="preserve"> </w:t>
      </w:r>
      <w:r w:rsidR="00DA0ABF" w:rsidRPr="009121D1">
        <w:rPr>
          <w:rFonts w:ascii="Calibri" w:hAnsi="Calibri" w:cs="Calibri"/>
        </w:rPr>
        <w:t xml:space="preserve">Molimo Vas da </w:t>
      </w:r>
      <w:r w:rsidR="00DA0ABF" w:rsidRPr="005A79D3">
        <w:rPr>
          <w:rFonts w:ascii="Calibri" w:hAnsi="Calibri" w:cs="Calibri"/>
          <w:b/>
        </w:rPr>
        <w:t>potvrdite dolazak</w:t>
      </w:r>
      <w:r w:rsidR="00DA0ABF" w:rsidRPr="009121D1">
        <w:rPr>
          <w:rFonts w:ascii="Calibri" w:hAnsi="Calibri" w:cs="Calibri"/>
        </w:rPr>
        <w:t xml:space="preserve"> na okrugli stol na e-mail: </w:t>
      </w:r>
      <w:hyperlink r:id="rId9" w:history="1">
        <w:r w:rsidR="00DA0ABF" w:rsidRPr="008E6538">
          <w:rPr>
            <w:rStyle w:val="Hiperveza"/>
            <w:rFonts w:ascii="Calibri" w:hAnsi="Calibri" w:cs="Calibri"/>
            <w:i/>
          </w:rPr>
          <w:t>branimira.mrak</w:t>
        </w:r>
        <w:r w:rsidR="00DA0ABF" w:rsidRPr="008E6538">
          <w:rPr>
            <w:rStyle w:val="Hiperveza"/>
            <w:rFonts w:ascii="Calibri" w:hAnsi="Calibri" w:cs="Calibri"/>
            <w:i/>
            <w:sz w:val="20"/>
            <w:szCs w:val="20"/>
          </w:rPr>
          <w:t>@c</w:t>
        </w:r>
        <w:r w:rsidR="00DA0ABF" w:rsidRPr="008E6538">
          <w:rPr>
            <w:rStyle w:val="Hiperveza"/>
            <w:rFonts w:ascii="Calibri" w:hAnsi="Calibri" w:cs="Calibri"/>
            <w:i/>
          </w:rPr>
          <w:t>esi.hr</w:t>
        </w:r>
      </w:hyperlink>
    </w:p>
    <w:p w:rsidR="00D37180" w:rsidRDefault="00D37180" w:rsidP="00D37180">
      <w:pPr>
        <w:spacing w:after="120" w:line="264" w:lineRule="auto"/>
        <w:jc w:val="both"/>
        <w:rPr>
          <w:rFonts w:ascii="Calibri" w:hAnsi="Calibri" w:cs="Calibri"/>
        </w:rPr>
      </w:pPr>
    </w:p>
    <w:p w:rsidR="00DA0ABF" w:rsidRDefault="00DA0ABF" w:rsidP="00D37180">
      <w:pPr>
        <w:spacing w:after="120" w:line="264" w:lineRule="auto"/>
        <w:jc w:val="both"/>
        <w:rPr>
          <w:rFonts w:ascii="Calibri" w:hAnsi="Calibri" w:cs="Calibri"/>
        </w:rPr>
      </w:pPr>
      <w:r w:rsidRPr="009121D1">
        <w:rPr>
          <w:rFonts w:ascii="Calibri" w:hAnsi="Calibri" w:cs="Calibri"/>
        </w:rPr>
        <w:t xml:space="preserve">Za Inicijativu:                                                                                           </w:t>
      </w:r>
      <w:r w:rsidRPr="001406D0">
        <w:rPr>
          <w:rFonts w:ascii="Calibri" w:hAnsi="Calibri" w:cs="Calibri"/>
        </w:rPr>
        <w:t>Za CESI:</w:t>
      </w:r>
      <w:r w:rsidRPr="005A79D3">
        <w:rPr>
          <w:rFonts w:ascii="Calibri" w:hAnsi="Calibri" w:cs="Calibri"/>
        </w:rPr>
        <w:t xml:space="preserve"> </w:t>
      </w:r>
    </w:p>
    <w:p w:rsidR="00DA0ABF" w:rsidRDefault="00FE3A61" w:rsidP="00D37180">
      <w:pPr>
        <w:spacing w:after="120"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Dr.sc. Jasenka Grujić             </w:t>
      </w:r>
      <w:r w:rsidR="00DA0ABF">
        <w:rPr>
          <w:rFonts w:ascii="Calibri" w:hAnsi="Calibri" w:cs="Calibri"/>
        </w:rPr>
        <w:t xml:space="preserve">                                                                 Sanja Cesar</w:t>
      </w:r>
    </w:p>
    <w:p w:rsidR="00DA0ABF" w:rsidRPr="009121D1" w:rsidRDefault="00DA0ABF" w:rsidP="00D37180">
      <w:pPr>
        <w:spacing w:after="120"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ginekologinja</w:t>
      </w:r>
      <w:r w:rsidRPr="009121D1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                                                                      </w:t>
      </w:r>
      <w:r w:rsidRPr="009121D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voditeljica projekta</w:t>
      </w:r>
      <w:r w:rsidRPr="009121D1">
        <w:rPr>
          <w:rFonts w:ascii="Calibri" w:hAnsi="Calibri" w:cs="Calibri"/>
        </w:rPr>
        <w:t xml:space="preserve">                                                          </w:t>
      </w:r>
    </w:p>
    <w:p w:rsidR="00DA0ABF" w:rsidRDefault="00DA0ABF" w:rsidP="00D37180">
      <w:pPr>
        <w:spacing w:after="120" w:line="264" w:lineRule="auto"/>
      </w:pPr>
    </w:p>
    <w:sectPr w:rsidR="00DA0ABF" w:rsidSect="00D37180">
      <w:headerReference w:type="default" r:id="rId10"/>
      <w:footerReference w:type="default" r:id="rId11"/>
      <w:pgSz w:w="11906" w:h="16838"/>
      <w:pgMar w:top="0" w:right="1077" w:bottom="107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6D" w:rsidRDefault="0094506D" w:rsidP="007C452E">
      <w:pPr>
        <w:spacing w:after="0" w:line="240" w:lineRule="auto"/>
      </w:pPr>
      <w:r>
        <w:separator/>
      </w:r>
    </w:p>
  </w:endnote>
  <w:endnote w:type="continuationSeparator" w:id="0">
    <w:p w:rsidR="0094506D" w:rsidRDefault="0094506D" w:rsidP="007C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E" w:rsidRPr="007F55DF" w:rsidRDefault="007C452E" w:rsidP="007C452E">
    <w:pPr>
      <w:jc w:val="both"/>
    </w:pPr>
    <w:r w:rsidRPr="007F55DF">
      <w:t xml:space="preserve">Okrugli stol dio je CESI projekta  </w:t>
    </w:r>
    <w:r w:rsidRPr="007F55DF">
      <w:rPr>
        <w:rStyle w:val="Naglaeno"/>
        <w:b w:val="0"/>
        <w:i/>
        <w:color w:val="000000"/>
        <w:shd w:val="clear" w:color="auto" w:fill="FFFFFF"/>
      </w:rPr>
      <w:t>„</w:t>
    </w:r>
    <w:r w:rsidRPr="007F55DF">
      <w:rPr>
        <w:i/>
      </w:rPr>
      <w:t>Ujedinjeni glasovi za seksualna i reproduktivna prava i zdravlje“</w:t>
    </w:r>
    <w:r w:rsidRPr="007F55DF">
      <w:t xml:space="preserve"> a provodi se uz financijsku podršku Inicijative otvoreno društvo za Europu u okviru Fondacije otvoreno društvo.</w:t>
    </w:r>
  </w:p>
  <w:p w:rsidR="007C452E" w:rsidRDefault="007C452E" w:rsidP="007C452E">
    <w:pPr>
      <w:jc w:val="both"/>
      <w:rPr>
        <w:rFonts w:ascii="Calibri" w:hAnsi="Calibri" w:cs="Calibri"/>
      </w:rPr>
    </w:pPr>
  </w:p>
  <w:p w:rsidR="007C452E" w:rsidRDefault="007C45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6D" w:rsidRDefault="0094506D" w:rsidP="007C452E">
      <w:pPr>
        <w:spacing w:after="0" w:line="240" w:lineRule="auto"/>
      </w:pPr>
      <w:r>
        <w:separator/>
      </w:r>
    </w:p>
  </w:footnote>
  <w:footnote w:type="continuationSeparator" w:id="0">
    <w:p w:rsidR="0094506D" w:rsidRDefault="0094506D" w:rsidP="007C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80" w:rsidRDefault="00D37180" w:rsidP="00D37180">
    <w:pPr>
      <w:rPr>
        <w:rFonts w:ascii="Calibri" w:hAnsi="Calibri" w:cs="Tahoma"/>
        <w:b/>
        <w:sz w:val="36"/>
        <w:szCs w:val="36"/>
        <w:lang w:val="de-DE"/>
      </w:rPr>
    </w:pPr>
    <w:r>
      <w:rPr>
        <w:rFonts w:ascii="Calibri" w:hAnsi="Calibri" w:cs="Tahoma"/>
        <w:b/>
        <w:noProof/>
        <w:sz w:val="36"/>
        <w:szCs w:val="36"/>
        <w:lang w:eastAsia="hr-HR"/>
      </w:rPr>
      <w:drawing>
        <wp:inline distT="0" distB="0" distL="0" distR="0">
          <wp:extent cx="1358606" cy="552450"/>
          <wp:effectExtent l="0" t="0" r="0" b="0"/>
          <wp:docPr id="9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827" cy="55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6165D"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noProof/>
        <w:sz w:val="36"/>
        <w:szCs w:val="36"/>
        <w:lang w:eastAsia="hr-HR"/>
      </w:rPr>
      <w:drawing>
        <wp:inline distT="0" distB="0" distL="0" distR="0">
          <wp:extent cx="1295400" cy="531007"/>
          <wp:effectExtent l="0" t="0" r="0" b="2540"/>
          <wp:docPr id="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345" cy="530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165D"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sz w:val="36"/>
        <w:szCs w:val="36"/>
        <w:lang w:val="de-DE"/>
      </w:rPr>
      <w:t xml:space="preserve">  </w:t>
    </w:r>
    <w:r w:rsidR="0016165D"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noProof/>
        <w:sz w:val="36"/>
        <w:szCs w:val="36"/>
        <w:lang w:eastAsia="hr-HR"/>
      </w:rPr>
      <w:drawing>
        <wp:inline distT="0" distB="0" distL="0" distR="0">
          <wp:extent cx="1666875" cy="470703"/>
          <wp:effectExtent l="0" t="0" r="0" b="5715"/>
          <wp:docPr id="1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49" cy="471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Tahoma"/>
        <w:b/>
        <w:sz w:val="36"/>
        <w:szCs w:val="36"/>
        <w:lang w:val="de-DE"/>
      </w:rPr>
      <w:t xml:space="preserve"> </w:t>
    </w:r>
    <w:r w:rsidR="0016165D"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noProof/>
        <w:sz w:val="36"/>
        <w:szCs w:val="36"/>
        <w:lang w:eastAsia="hr-HR"/>
      </w:rPr>
      <w:drawing>
        <wp:inline distT="0" distB="0" distL="0" distR="0">
          <wp:extent cx="999945" cy="523875"/>
          <wp:effectExtent l="0" t="0" r="0" b="0"/>
          <wp:docPr id="1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796" cy="52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359C0"/>
    <w:multiLevelType w:val="hybridMultilevel"/>
    <w:tmpl w:val="C1C2B8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9FC"/>
    <w:rsid w:val="00063CC6"/>
    <w:rsid w:val="000B4009"/>
    <w:rsid w:val="00131BC8"/>
    <w:rsid w:val="0016165D"/>
    <w:rsid w:val="001A5B17"/>
    <w:rsid w:val="00255FFB"/>
    <w:rsid w:val="002A5A72"/>
    <w:rsid w:val="0036127E"/>
    <w:rsid w:val="0038369D"/>
    <w:rsid w:val="003E610D"/>
    <w:rsid w:val="00424B92"/>
    <w:rsid w:val="0043132A"/>
    <w:rsid w:val="0048646A"/>
    <w:rsid w:val="004F0F0E"/>
    <w:rsid w:val="004F6696"/>
    <w:rsid w:val="0052027B"/>
    <w:rsid w:val="005B69DB"/>
    <w:rsid w:val="00634AF6"/>
    <w:rsid w:val="006655AB"/>
    <w:rsid w:val="00674B98"/>
    <w:rsid w:val="006B0FB1"/>
    <w:rsid w:val="006C7B27"/>
    <w:rsid w:val="006D63D6"/>
    <w:rsid w:val="007845DF"/>
    <w:rsid w:val="007C452E"/>
    <w:rsid w:val="007F1E94"/>
    <w:rsid w:val="007F55DF"/>
    <w:rsid w:val="00810B20"/>
    <w:rsid w:val="0085418E"/>
    <w:rsid w:val="0086704A"/>
    <w:rsid w:val="00875CD6"/>
    <w:rsid w:val="00912FF2"/>
    <w:rsid w:val="00935CF5"/>
    <w:rsid w:val="0094506D"/>
    <w:rsid w:val="00976DDF"/>
    <w:rsid w:val="00984E02"/>
    <w:rsid w:val="009C28CA"/>
    <w:rsid w:val="00A17359"/>
    <w:rsid w:val="00A71A7D"/>
    <w:rsid w:val="00AC1B3D"/>
    <w:rsid w:val="00B54693"/>
    <w:rsid w:val="00B75C2B"/>
    <w:rsid w:val="00B8032C"/>
    <w:rsid w:val="00B849FC"/>
    <w:rsid w:val="00C6440C"/>
    <w:rsid w:val="00C82EFB"/>
    <w:rsid w:val="00D352FF"/>
    <w:rsid w:val="00D37180"/>
    <w:rsid w:val="00DA0ABF"/>
    <w:rsid w:val="00DA6822"/>
    <w:rsid w:val="00E1773C"/>
    <w:rsid w:val="00E872FD"/>
    <w:rsid w:val="00E87314"/>
    <w:rsid w:val="00EA78F5"/>
    <w:rsid w:val="00EE2143"/>
    <w:rsid w:val="00EE4953"/>
    <w:rsid w:val="00F01488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E1773C"/>
    <w:rPr>
      <w:b/>
      <w:bCs/>
    </w:rPr>
  </w:style>
  <w:style w:type="character" w:styleId="Hiperveza">
    <w:name w:val="Hyperlink"/>
    <w:rsid w:val="00DA0AB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E214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132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C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452E"/>
  </w:style>
  <w:style w:type="paragraph" w:styleId="Podnoje">
    <w:name w:val="footer"/>
    <w:basedOn w:val="Normal"/>
    <w:link w:val="PodnojeChar"/>
    <w:uiPriority w:val="99"/>
    <w:unhideWhenUsed/>
    <w:rsid w:val="007C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4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E1773C"/>
    <w:rPr>
      <w:b/>
      <w:bCs/>
    </w:rPr>
  </w:style>
  <w:style w:type="character" w:styleId="Hiperveza">
    <w:name w:val="Hyperlink"/>
    <w:rsid w:val="00DA0AB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E214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1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animira.mrak@cesi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776D2-46D0-4F5D-AD7C-8102A098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Branimira</cp:lastModifiedBy>
  <cp:revision>2</cp:revision>
  <dcterms:created xsi:type="dcterms:W3CDTF">2016-06-07T09:18:00Z</dcterms:created>
  <dcterms:modified xsi:type="dcterms:W3CDTF">2016-06-07T09:18:00Z</dcterms:modified>
</cp:coreProperties>
</file>